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1"/>
        <w:gridCol w:w="6181"/>
      </w:tblGrid>
      <w:tr w14:paraId="48798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  <w:vAlign w:val="center"/>
          </w:tcPr>
          <w:p w14:paraId="2129AE3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排队取号机和打印机采购参数</w:t>
            </w:r>
          </w:p>
        </w:tc>
      </w:tr>
      <w:tr w14:paraId="1BA01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1" w:type="dxa"/>
            <w:shd w:val="clear"/>
            <w:vAlign w:val="center"/>
          </w:tcPr>
          <w:p w14:paraId="42057055">
            <w:pPr>
              <w:jc w:val="both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产品</w:t>
            </w:r>
          </w:p>
        </w:tc>
        <w:tc>
          <w:tcPr>
            <w:tcW w:w="6181" w:type="dxa"/>
            <w:shd w:val="clear"/>
            <w:vAlign w:val="top"/>
          </w:tcPr>
          <w:p w14:paraId="1F300DCE">
            <w:pPr>
              <w:jc w:val="both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参数</w:t>
            </w:r>
          </w:p>
        </w:tc>
      </w:tr>
      <w:tr w14:paraId="226F2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1" w:type="dxa"/>
            <w:vAlign w:val="center"/>
          </w:tcPr>
          <w:p w14:paraId="1E833FAA"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排队取号机(1台)</w:t>
            </w:r>
          </w:p>
        </w:tc>
        <w:tc>
          <w:tcPr>
            <w:tcW w:w="6181" w:type="dxa"/>
          </w:tcPr>
          <w:p w14:paraId="414165EA">
            <w:pPr>
              <w:numPr>
                <w:ilvl w:val="0"/>
                <w:numId w:val="1"/>
              </w:num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‌</w:t>
            </w:r>
            <w: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显示屏‌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≥</w:t>
            </w:r>
            <w: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19英寸的液晶屏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，分辨率≥1280×1024，响应时间≤3ms</w:t>
            </w:r>
            <w: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‌。</w:t>
            </w:r>
          </w:p>
          <w:p w14:paraId="22D4BAAB">
            <w:pPr>
              <w:numPr>
                <w:ilvl w:val="0"/>
                <w:numId w:val="1"/>
              </w:num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‌触摸屏‌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≥</w:t>
            </w:r>
            <w: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19寸触摸屏.红外触摸屏单点寿命超过5000万次,分辨率‌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≥</w:t>
            </w:r>
            <w: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4096*4096‌。</w:t>
            </w:r>
          </w:p>
          <w:p w14:paraId="28E169BD">
            <w:pPr>
              <w:numPr>
                <w:ilvl w:val="0"/>
                <w:numId w:val="1"/>
              </w:num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‌打印机‌：热敏式80mm宽度打印机，带自动切纸功能‌。</w:t>
            </w:r>
          </w:p>
          <w:p w14:paraId="1AB52063">
            <w:pPr>
              <w:numPr>
                <w:ilvl w:val="0"/>
                <w:numId w:val="1"/>
              </w:num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‌音响‌：内置6W恒压功</w:t>
            </w:r>
            <w:bookmarkStart w:id="0" w:name="_GoBack"/>
            <w:bookmarkEnd w:id="0"/>
            <w: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放，左右2个声道喇叭‌。</w:t>
            </w:r>
          </w:p>
          <w:p w14:paraId="21BFE0FB">
            <w:pPr>
              <w:numPr>
                <w:ilvl w:val="0"/>
                <w:numId w:val="1"/>
              </w:num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‌网络接口‌：RS485通讯协议‌。</w:t>
            </w:r>
          </w:p>
          <w:p w14:paraId="25E20077">
            <w:pPr>
              <w:numPr>
                <w:ilvl w:val="0"/>
                <w:numId w:val="1"/>
              </w:num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控制主机：工控主板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,</w:t>
            </w:r>
            <w: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低功耗板载显卡,内存‌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≥</w:t>
            </w:r>
            <w: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2GDDR3 硬盘‌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≥</w:t>
            </w:r>
            <w: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SSD32G固态硬盘‌。</w:t>
            </w:r>
          </w:p>
          <w:p w14:paraId="162AABDC">
            <w:pPr>
              <w:numPr>
                <w:ilvl w:val="0"/>
                <w:numId w:val="1"/>
              </w:num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无线模块：无线通信绿色频段(载频433MHz)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。</w:t>
            </w:r>
          </w:p>
          <w:p w14:paraId="0155BAB9">
            <w:pPr>
              <w:numPr>
                <w:numId w:val="0"/>
              </w:numPr>
              <w:jc w:val="both"/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8.软件功能：可软件控制叫号系统、显示系统、语音系统及号票打印。可同时服务多个队列、多个工作窗口。可设置办理业务队列名称和每天出票数。每个窗口的相应队列业务资料进行增加、修改、删除；可增减软件中界面的业务队列按钮。可自定义更换软件界面中的图标队列名称及背景图。打印号票清晰，号票内容可以编辑。可按队列顺序或抽取号码先后顺序进行呼叫。缺纸提示、停电资料保护等。</w:t>
            </w:r>
          </w:p>
        </w:tc>
      </w:tr>
      <w:tr w14:paraId="1B66D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1" w:type="dxa"/>
            <w:vAlign w:val="center"/>
          </w:tcPr>
          <w:p w14:paraId="204DA15B"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窗口显示屏（5台）</w:t>
            </w:r>
          </w:p>
        </w:tc>
        <w:tc>
          <w:tcPr>
            <w:tcW w:w="6181" w:type="dxa"/>
          </w:tcPr>
          <w:p w14:paraId="46B21A5B">
            <w:pPr>
              <w:numPr>
                <w:ilvl w:val="0"/>
                <w:numId w:val="2"/>
              </w:num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屏幕尺寸：≥21寸</w:t>
            </w:r>
          </w:p>
          <w:p w14:paraId="6E2F2BB6">
            <w:pPr>
              <w:numPr>
                <w:ilvl w:val="0"/>
                <w:numId w:val="2"/>
              </w:num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屏幕分辨率：1920*1080</w:t>
            </w:r>
          </w:p>
          <w:p w14:paraId="260CB54D">
            <w:pPr>
              <w:numPr>
                <w:ilvl w:val="0"/>
                <w:numId w:val="2"/>
              </w:num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屏幕刷新率：60-120Hz</w:t>
            </w:r>
          </w:p>
          <w:p w14:paraId="7813299E">
            <w:pPr>
              <w:numPr>
                <w:ilvl w:val="0"/>
                <w:numId w:val="2"/>
              </w:num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支持串口通讯接口</w:t>
            </w:r>
          </w:p>
          <w:p w14:paraId="5417B8BC">
            <w:pPr>
              <w:numPr>
                <w:ilvl w:val="0"/>
                <w:numId w:val="2"/>
              </w:num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工作温度0°~40°C，工作湿度20%~80%</w:t>
            </w:r>
          </w:p>
          <w:p w14:paraId="47CCD171">
            <w:pPr>
              <w:numPr>
                <w:ilvl w:val="0"/>
                <w:numId w:val="2"/>
              </w:num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内置排队系统显示程序，自动链接无断网不识别情况，支持定时开关机功能。</w:t>
            </w:r>
          </w:p>
        </w:tc>
      </w:tr>
      <w:tr w14:paraId="45CB7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1" w:type="dxa"/>
            <w:vAlign w:val="center"/>
          </w:tcPr>
          <w:p w14:paraId="265AA1F0"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呼叫器（5台）</w:t>
            </w:r>
          </w:p>
        </w:tc>
        <w:tc>
          <w:tcPr>
            <w:tcW w:w="6181" w:type="dxa"/>
          </w:tcPr>
          <w:p w14:paraId="43509252"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21键叫号器，6位液晶显示，2位显示等待人数，4位显示当前呼叫号码，内置无线模块。</w:t>
            </w:r>
          </w:p>
        </w:tc>
      </w:tr>
      <w:tr w14:paraId="058B0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1" w:type="dxa"/>
            <w:shd w:val="clear" w:color="auto" w:fill="auto"/>
            <w:vAlign w:val="center"/>
          </w:tcPr>
          <w:p w14:paraId="37215956">
            <w:pPr>
              <w:jc w:val="both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扩音设备（1个）</w:t>
            </w:r>
          </w:p>
        </w:tc>
        <w:tc>
          <w:tcPr>
            <w:tcW w:w="6181" w:type="dxa"/>
            <w:shd w:val="clear" w:color="auto" w:fill="auto"/>
            <w:vAlign w:val="center"/>
          </w:tcPr>
          <w:p w14:paraId="6E542281">
            <w:pPr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50W定压功放，支持U盘，MIC AUX音频输入，10W吸顶喇叭*2，30米音频线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eastAsia="zh-CN"/>
              </w:rPr>
              <w:t>。</w:t>
            </w:r>
          </w:p>
        </w:tc>
      </w:tr>
      <w:tr w14:paraId="7AF4C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1" w:type="dxa"/>
            <w:shd w:val="clear" w:color="auto" w:fill="auto"/>
            <w:vAlign w:val="center"/>
          </w:tcPr>
          <w:p w14:paraId="27F89047">
            <w:pPr>
              <w:jc w:val="both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辅材及人工费</w:t>
            </w:r>
          </w:p>
        </w:tc>
        <w:tc>
          <w:tcPr>
            <w:tcW w:w="6181" w:type="dxa"/>
            <w:shd w:val="clear" w:color="auto" w:fill="auto"/>
            <w:vAlign w:val="center"/>
          </w:tcPr>
          <w:p w14:paraId="7CA98B16">
            <w:pPr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-SA"/>
              </w:rPr>
              <w:t>项目的所有线缆、辅材及安装、调试费用。</w:t>
            </w:r>
          </w:p>
        </w:tc>
      </w:tr>
      <w:tr w14:paraId="078EF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1" w:type="dxa"/>
            <w:shd w:val="clear" w:color="auto" w:fill="auto"/>
            <w:vAlign w:val="center"/>
          </w:tcPr>
          <w:p w14:paraId="1270D8F7"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黑白激光打印机（1台）</w:t>
            </w:r>
          </w:p>
        </w:tc>
        <w:tc>
          <w:tcPr>
            <w:tcW w:w="6181" w:type="dxa"/>
            <w:shd w:val="clear" w:color="auto" w:fill="auto"/>
            <w:vAlign w:val="center"/>
          </w:tcPr>
          <w:p w14:paraId="4FD23562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1、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 xml:space="preserve">最大打印幅面 A4 </w:t>
            </w:r>
          </w:p>
          <w:p w14:paraId="3662764E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2、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 xml:space="preserve">最高分辨率 600×600dpi </w:t>
            </w:r>
          </w:p>
          <w:p w14:paraId="795E82D3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3、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 xml:space="preserve">黑白打印速度 14ppm </w:t>
            </w:r>
          </w:p>
          <w:p w14:paraId="33F3D75E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4、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 xml:space="preserve">内存 标配：2MB，最大：2MB </w:t>
            </w:r>
          </w:p>
          <w:p w14:paraId="28AA7ECA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5、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 xml:space="preserve">双面打印 手动 </w:t>
            </w:r>
          </w:p>
          <w:p w14:paraId="1363F21E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6、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 xml:space="preserve">网络功能 不支持网络打印 </w:t>
            </w:r>
          </w:p>
          <w:p w14:paraId="6F30D623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7、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 xml:space="preserve">预热时间 ≤10秒 首页打印时间 小于9.3秒 </w:t>
            </w:r>
          </w:p>
          <w:p w14:paraId="3F3DD4C8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8、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 xml:space="preserve">接口类型 USB2.0 </w:t>
            </w:r>
          </w:p>
          <w:p w14:paraId="0D536202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9、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>耗材类型 鼓粉一体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 xml:space="preserve">硒鼓型号 CRG 303  </w:t>
            </w:r>
          </w:p>
          <w:p w14:paraId="453B4C36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10、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 xml:space="preserve">介质尺寸 A4，B5，A5，LGL，LTR，EXEC，信封，自定义尺寸 </w:t>
            </w:r>
          </w:p>
          <w:p w14:paraId="69EEEFEA">
            <w:pPr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 xml:space="preserve">介质重量 64g/㎡ </w:t>
            </w:r>
          </w:p>
        </w:tc>
      </w:tr>
    </w:tbl>
    <w:p w14:paraId="6AD81C30">
      <w:pPr>
        <w:rPr>
          <w:rFonts w:hint="eastAsia" w:ascii="仿宋" w:hAnsi="仿宋" w:eastAsia="仿宋" w:cs="仿宋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007E77"/>
    <w:multiLevelType w:val="singleLevel"/>
    <w:tmpl w:val="8B007E7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9A26436"/>
    <w:multiLevelType w:val="singleLevel"/>
    <w:tmpl w:val="A9A2643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iMjhhNTFkOTQ3MTE3MTM5YTRlMWRjNzJiMTk0N2QifQ=="/>
  </w:docVars>
  <w:rsids>
    <w:rsidRoot w:val="00000000"/>
    <w:rsid w:val="07AA75E3"/>
    <w:rsid w:val="220F3DF8"/>
    <w:rsid w:val="42422059"/>
    <w:rsid w:val="50DA31EE"/>
    <w:rsid w:val="5A444337"/>
    <w:rsid w:val="5CF20E36"/>
    <w:rsid w:val="6AAE0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706</Words>
  <Characters>848</Characters>
  <Lines>0</Lines>
  <Paragraphs>0</Paragraphs>
  <TotalTime>39</TotalTime>
  <ScaleCrop>false</ScaleCrop>
  <LinksUpToDate>false</LinksUpToDate>
  <CharactersWithSpaces>887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2024-10-17T03:01:00Z</dcterms:created>
  <dc:creator>13202</dc:creator>
  <cp:lastModifiedBy>夏</cp:lastModifiedBy>
  <cp:lastPrinted>2024-10-24T07:10:55Z</cp:lastPrinted>
  <dcterms:modified xsi:type="dcterms:W3CDTF">2024-10-24T07:39:15Z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F8B9E0B6F63B4C71BF66C50F156C59FE_13</vt:lpwstr>
  </property>
</Properties>
</file>